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A84" w:rsidTr="00D13A8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4"/>
                  </w:tblGrid>
                  <w:tr w:rsidR="00D13A8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1600FF"/>
                          <w:left w:val="single" w:sz="2" w:space="0" w:color="1600FF"/>
                          <w:bottom w:val="single" w:sz="2" w:space="0" w:color="1600FF"/>
                          <w:right w:val="single" w:sz="2" w:space="0" w:color="1600FF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92"/>
                          <w:gridCol w:w="2997"/>
                        </w:tblGrid>
                        <w:tr w:rsidR="00D13A84">
                          <w:trPr>
                            <w:jc w:val="center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D13A8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7A7A7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E00034"/>
                                        <w:sz w:val="17"/>
                                        <w:szCs w:val="17"/>
                                      </w:rPr>
                                      <w:t>NOVINKY Z PARDUBICKÉHO ŠKOLSTVÍ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7"/>
                              </w:tblGrid>
                              <w:tr w:rsidR="00D13A84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25" w:type="dxa"/>
                                      <w:bottom w:w="6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E00034"/>
                                        <w:sz w:val="17"/>
                                        <w:szCs w:val="17"/>
                                      </w:rPr>
                                      <w:t>KVĚTEN 2023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0003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E00034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D13A84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21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4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431290" cy="408305"/>
                                          <wp:effectExtent l="0" t="0" r="0" b="0"/>
                                          <wp:docPr id="8" name="Obrázek 8" descr="https://storage.googleapis.com/aqeacademy10219/Pardubice_Logo_PNG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torage.googleapis.com/aqeacademy10219/Pardubice_Logo_PNG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1290" cy="4083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69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Siln"/>
                                          <w:rFonts w:ascii="Helvetica" w:eastAsia="Times New Roman" w:hAnsi="Helvetica" w:cs="Helvetica"/>
                                          <w:color w:val="FFFFFF"/>
                                          <w:sz w:val="21"/>
                                          <w:szCs w:val="21"/>
                                          <w:shd w:val="clear" w:color="auto" w:fill="E00034"/>
                                        </w:rPr>
                                        <w:t>PARDUBICKESKOLSTVI.CZ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5715000" cy="2781300"/>
                                          <wp:effectExtent l="0" t="0" r="0" b="0"/>
                                          <wp:docPr id="7" name="Obrázek 7" descr="https://storage.googleapis.com/aqeacademy10219/PinCity/Pardubice_2023/kveten/a.820x400.exact.q85.thumb_gallery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storage.googleapis.com/aqeacademy10219/PinCity/Pardubice_2023/kveten/a.820x400.exact.q85.thumb_galler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781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0003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E00034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420" w:type="dxa"/>
                                <w:left w:w="225" w:type="dxa"/>
                                <w:bottom w:w="25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FFFFFF"/>
                                  <w:sz w:val="30"/>
                                  <w:szCs w:val="30"/>
                                </w:rPr>
                                <w:t>Zápisy do mateřinek už klepou na dveře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Zápisy do základních škol jsou téměř u konce, ty do mateřinek se nezadržitelně blíží. Vlastní zápis dětí do mateřských škol bude probíhat od 9. do 10. května, a to přímo v prostorách dané mateřské školy. Pardubický magistrát přitom očekává, že k zápisu dorazí okolo 800 dětí. Přihlášky mohou rodiče či zákonní zástupci dítěte vyplňovat již od 18. dubna online ve webové aplikaci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0000EE"/>
                                    <w:sz w:val="17"/>
                                    <w:szCs w:val="17"/>
                                  </w:rPr>
                                  <w:t>zapisyms.pardubice.eu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. V tomto systému si přihlášku vyplní, vytisknou a dozví se také konkrétní postup zápisu. V aplikaci si vyplní tolik žádostí, kolik mají pro své dítě vybraných škol, formulář je pak potřeba vytisknout a nechat si jej potvrdit od dětského lékaře. Takto vyplněnou přihlášku pak stačí v den zápisu donést do konkrétní mateřské školy.</w:t>
                              </w:r>
                            </w:p>
                          </w:tc>
                        </w:tr>
                        <w:tr w:rsidR="00D13A8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4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75" w:type="dxa"/>
                                      <w:left w:w="390" w:type="dxa"/>
                                      <w:bottom w:w="4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9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D0021B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ČTĚTE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D13A84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E03E2D"/>
                                  <w:sz w:val="20"/>
                                  <w:szCs w:val="20"/>
                                </w:rPr>
                                <w:t>ZŠ npor. Eliáše by měla být o čtyři třídy družiny bohatší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Zastupitelé města Pardubic odsouhlasili investiční záměr, jehož výsledkem by měly být nové třídy školní družiny v objektu Základní školy npor. Eliáše. Ty by se nacházely v pavilonu F a spolu s opravou venkovního prostoru by nabídly volnočasové vyžití vyššímu počtu dětí. Prostory, které jsou v majetku města, původně využívala společnost Služba škole, její činnost však v areálu skončila.</w:t>
                              </w: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49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2857500" cy="1469390"/>
                                          <wp:effectExtent l="0" t="0" r="0" b="0"/>
                                          <wp:docPr id="6" name="Obrázek 6" descr="https://storage.googleapis.com/topol-io-plugin-6f3a6a1a-1247-4d57-a96f-7c9763f80764/plugin-assets/1/aqeacademy/vizualizace-zs-npor-eliase-1.820x400.exact.q85.gallery%20edited_58a1a9bc-b791-42e8-a75b-f5141cc78d39.jpg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storage.googleapis.com/topol-io-plugin-6f3a6a1a-1247-4d57-a96f-7c9763f80764/plugin-assets/1/aqeacademy/vizualizace-zs-npor-eliase-1.820x400.exact.q85.gallery%20edited_58a1a9bc-b791-42e8-a75b-f5141cc78d3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4693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3A8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FFFFFF"/>
                                          <w:sz w:val="20"/>
                                          <w:szCs w:val="20"/>
                                          <w:shd w:val="clear" w:color="auto" w:fill="E00034"/>
                                        </w:rPr>
                                        <w:t>ČÍST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D13A8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6"/>
                    <w:gridCol w:w="4504"/>
                  </w:tblGrid>
                  <w:tr w:rsidR="00D13A84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6"/>
                        </w:tblGrid>
                        <w:tr w:rsidR="00D13A8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6"/>
                              </w:tblGrid>
                              <w:tr w:rsidR="00D13A84">
                                <w:tc>
                                  <w:tcPr>
                                    <w:tcW w:w="0" w:type="auto"/>
                                    <w:tcMar>
                                      <w:top w:w="42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E03E2D"/>
                                        <w:sz w:val="20"/>
                                        <w:szCs w:val="20"/>
                                      </w:rPr>
                                      <w:lastRenderedPageBreak/>
                                      <w:t>Příběhy našich sousedů vyprávěli žáci na pardubické radnici</w:t>
                                    </w:r>
                                  </w:p>
                                  <w:p w:rsidR="00D13A84" w:rsidRDefault="00D13A84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  <w:p w:rsidR="00D13A84" w:rsidRDefault="00D13A84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Pět příběhů dokreslujících dějiny dvacátého století vyprávěli žáci osmých a devátých tříd z Pardubic a Holic na pardubické radnici. Autentická forma vyprávění a uchování vzpomínek pamětníků touto formou je cílem vzdělávacího projektu organizace Post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Bellum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a pardubické děti se do projektu pravidelně zapojují od roku 2015. Žáci si v rámci projektu vyzkouší práci dokumentaristy.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4"/>
                        </w:tblGrid>
                        <w:tr w:rsidR="00D13A8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D13A84">
                                <w:trPr>
                                  <w:trHeight w:val="435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3A84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74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4470" w:type="dxa"/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EE"/>
                                      </w:rPr>
                                      <w:drawing>
                                        <wp:inline distT="0" distB="0" distL="0" distR="0">
                                          <wp:extent cx="2840990" cy="1382395"/>
                                          <wp:effectExtent l="0" t="0" r="0" b="8255"/>
                                          <wp:docPr id="5" name="Obrázek 5" descr="https://storage.googleapis.com/aqeacademy10219/PinCity/Pardubice_2023/kveten/1681479551192.820x400.exact.q85.gallery.jp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storage.googleapis.com/aqeacademy10219/PinCity/Pardubice_2023/kveten/1681479551192.820x400.exact.q85.gallery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0990" cy="13823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3A84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4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00034"/>
                                    <w:tcMar>
                                      <w:top w:w="135" w:type="dxa"/>
                                      <w:left w:w="390" w:type="dxa"/>
                                      <w:bottom w:w="135" w:type="dxa"/>
                                      <w:right w:w="39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FFFFFF"/>
                                          <w:sz w:val="20"/>
                                          <w:szCs w:val="20"/>
                                          <w:shd w:val="clear" w:color="auto" w:fill="E00034"/>
                                        </w:rPr>
                                        <w:t>ČÍST VÍCE ZDE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D13A8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13A84" w:rsidRDefault="00D13A84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Líbilo? Podělte se o novinky s kolegy a kamarády. </w:t>
                              </w:r>
                            </w:p>
                            <w:p w:rsidR="00D13A84" w:rsidRDefault="00D13A84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Registrovat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je možné </w:t>
                              </w:r>
                              <w:hyperlink r:id="rId16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color w:val="E03E2D"/>
                                    <w:sz w:val="18"/>
                                    <w:szCs w:val="18"/>
                                  </w:rPr>
                                  <w:t>zde.</w:t>
                                </w:r>
                              </w:hyperlink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  </w:t>
                              </w:r>
                            </w:p>
                          </w:tc>
                        </w:tr>
                        <w:tr w:rsidR="00D13A84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D13A8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1EA5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1EA5A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shd w:val="clear" w:color="auto" w:fill="E0003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D13A8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13A84" w:rsidRDefault="00D13A8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13A84" w:rsidTr="00D13A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"/>
                                <w:gridCol w:w="645"/>
                                <w:gridCol w:w="645"/>
                              </w:tblGrid>
                              <w:tr w:rsidR="00D13A8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D13A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"/>
                                          </w:tblGrid>
                                          <w:tr w:rsidR="00D13A84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D13A84" w:rsidRDefault="00D13A84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2105" cy="332105"/>
                                                      <wp:effectExtent l="0" t="0" r="0" b="0"/>
                                                      <wp:docPr id="4" name="Obrázek 4" descr="https://d70shl7vidtft.cloudfront.net/editor/social-icos/outlined/facebook.png">
                                                        <a:hlinkClick xmlns:a="http://schemas.openxmlformats.org/drawingml/2006/main" r:id="rId1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d70shl7vidtft.cloudfront.net/editor/social-icos/outlined/facebook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2105" cy="3321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13A84" w:rsidRDefault="00D13A8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D13A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"/>
                                          </w:tblGrid>
                                          <w:tr w:rsidR="00D13A84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D13A84" w:rsidRDefault="00D13A84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2105" cy="332105"/>
                                                      <wp:effectExtent l="0" t="0" r="0" b="0"/>
                                                      <wp:docPr id="3" name="Obrázek 3" descr="https://d70shl7vidtft.cloudfront.net/editor/social-icos/outlined/twitter.png">
                                                        <a:hlinkClick xmlns:a="http://schemas.openxmlformats.org/drawingml/2006/main" r:id="rId1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s://d70shl7vidtft.cloudfront.net/editor/social-icos/outlined/twitte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2105" cy="3321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13A84" w:rsidRDefault="00D13A8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D13A8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2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"/>
                                          </w:tblGrid>
                                          <w:tr w:rsidR="00D13A84">
                                            <w:trPr>
                                              <w:trHeight w:val="525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:rsidR="00D13A84" w:rsidRDefault="00D13A84">
                                                <w:pP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EE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32105" cy="332105"/>
                                                      <wp:effectExtent l="0" t="0" r="0" b="0"/>
                                                      <wp:docPr id="2" name="Obrázek 2" descr="https://d70shl7vidtft.cloudfront.net/editor/social-icos/outlined/instagram.png">
                                                        <a:hlinkClick xmlns:a="http://schemas.openxmlformats.org/drawingml/2006/main" r:id="rId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d70shl7vidtft.cloudfront.net/editor/social-icos/outlined/instagram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2105" cy="3321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13A84" w:rsidRDefault="00D13A8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3A84" w:rsidRDefault="00D13A8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  <w:vanish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A84" w:rsidTr="00D13A8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3A8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13A8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13A8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13A84">
                                <w:tc>
                                  <w:tcPr>
                                    <w:tcW w:w="0" w:type="auto"/>
                                    <w:tcMar>
                                      <w:top w:w="195" w:type="dxa"/>
                                      <w:left w:w="0" w:type="dxa"/>
                                      <w:bottom w:w="19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D13A84" w:rsidRDefault="00D13A84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Napište nám</w:t>
                                    </w:r>
                                  </w:p>
                                  <w:p w:rsidR="00D13A84" w:rsidRDefault="00D13A84">
                                    <w:pPr>
                                      <w:pStyle w:val="Normlnweb"/>
                                      <w:jc w:val="center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Statutární město Pardubice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Tel.: 466 859 111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E-mail: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sz w:val="17"/>
                                          <w:szCs w:val="17"/>
                                        </w:rPr>
                                        <w:t>posta@mmp.cz</w:t>
                                      </w:r>
                                    </w:hyperlink>
                                  </w:p>
                                </w:tc>
                              </w:tr>
                              <w:tr w:rsidR="00D13A84" w:rsidTr="00D13A84">
                                <w:tc>
                                  <w:tcPr>
                                    <w:tcW w:w="0" w:type="auto"/>
                                    <w:tcMar>
                                      <w:top w:w="195" w:type="dxa"/>
                                      <w:left w:w="0" w:type="dxa"/>
                                      <w:bottom w:w="195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D13A84" w:rsidRDefault="00D13A84" w:rsidP="00D13A84">
                                    <w:pPr>
                                      <w:pStyle w:val="Normlnweb"/>
                                      <w:rPr>
                                        <w:rFonts w:ascii="Helvetica" w:hAnsi="Helvetica" w:cs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D13A84" w:rsidRDefault="00D13A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3A84" w:rsidRDefault="00D13A8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3A84" w:rsidRDefault="00D13A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3A84" w:rsidRDefault="00D13A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3A84" w:rsidRDefault="00D13A84" w:rsidP="00D13A8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795" cy="10795"/>
            <wp:effectExtent l="0" t="0" r="0" b="0"/>
            <wp:docPr id="1" name="Obrázek 1" descr="http://go.sparkpostmail.com/q/JCDdc7Sd6aZUE-uelm5MSw~~/AAA-fAA~/RgRmNMRLPlcDc3BjQgpkUU0_UmRWEoMcUhJzYWRvdnNreUBzZXpuYW0uY3pYBAAASOY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.sparkpostmail.com/q/JCDdc7Sd6aZUE-uelm5MSw~~/AAA-fAA~/RgRmNMRLPlcDc3BjQgpkUU0_UmRWEoMcUhJzYWRvdnNreUBzZXpuYW0uY3pYBAAASOY~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E7" w:rsidRDefault="009E44E7"/>
    <w:sectPr w:rsidR="009E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4"/>
    <w:rsid w:val="009E44E7"/>
    <w:rsid w:val="00D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D564"/>
  <w15:chartTrackingRefBased/>
  <w15:docId w15:val="{59F3BA57-3E05-4475-91CF-790F8AE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A8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3A84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13A84"/>
  </w:style>
  <w:style w:type="character" w:styleId="Siln">
    <w:name w:val="Strong"/>
    <w:basedOn w:val="Standardnpsmoodstavce"/>
    <w:uiPriority w:val="22"/>
    <w:qFormat/>
    <w:rsid w:val="00D13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v_3aR1EHKCSLQ87EZLJSBg~~/AAA-fAA~/RgRmNMRLP0QeaHR0cHM6Ly96YXBpc3ltcy5wYXJkdWJpY2UuZXUvVwNzcGNCCmRRTT9SZFYSgxxSEnNhZG92c2t5QHNlem5hbS5jelgEAABI5g~~" TargetMode="External"/><Relationship Id="rId13" Type="http://schemas.openxmlformats.org/officeDocument/2006/relationships/hyperlink" Target="http://go.sparkpostmail.com/f/a/FnZ6rqBRghBPUW2qn5dj9A~~/AAA-fAA~/RgRmNMRLP0RtaHR0cHM6Ly9wYXJkdWJpY2tlc2tvbHN0dmkuY3ovYWt0dWFsaXR5LzE1NC1wcmliZWh5LW5hc2ljaC1zb3VzZWR1LXZjZXJhLXZ5cHJhdmVsaS16YWNpLW5hLXBhcmR1Ymlja2UtcmFkbmljaVcDc3BjQgpkUU0_UmRWEoMcUhJzYWRvdnNreUBzZXpuYW0uY3pYBAAASOY~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.sparkpostmail.com/f/a/guK7X3t4V4gkYvZKhKwJWg~~/AAA-fAA~/RgRmNMRLP0QqaHR0cHM6Ly93d3cuaW5zdGFncmFtLmNvbS9wYXJkdWJpY2UvP2hsPWNzVwNzcGNCCmRRTT9SZFYSgxxSEnNhZG92c2t5QHNlem5hbS5jelgEAABI5g~~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go.sparkpostmail.com/f/a/XHslvYUp48mm5rJYOsy0Lg~~/AAA-fAA~/RgRmNMRLP0RkaHR0cHM6Ly9wYXJkdWJpY2tlc2tvbHN0dmkuY3ovYWt0dWFsaXR5LzE1NS16cy1ucG9yLWVsaWFzZS1ieS1tZWxhLWJ5dC1vLWN0eXJpLXRyaWR5LWRydXppbnktYm9oYXRzaVcDc3BjQgpkUU0_UmRWEoMcUhJzYWRvdnNreUBzZXpuYW0uY3pYBAAASOY~" TargetMode="External"/><Relationship Id="rId17" Type="http://schemas.openxmlformats.org/officeDocument/2006/relationships/hyperlink" Target="http://go.sparkpostmail.com/f/a/ixrAMnj-M1gB6E_H_90yhQ~~/AAA-fAA~/RgRmNMRLP0RUaHR0cHM6Ly93d3cuZmFjZWJvb2suY29tL3NoYXJlci9zaGFyZXIucGhwP3U9aHR0cHM6Ly93d3cuZmFjZWJvb2suY29tL21lc3RvcGFyZHViaWNlVwNzcGNCCmRRTT9SZFYSgxxSEnNhZG92c2t5QHNlem5hbS5jelgEAABI5g~~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.sparkpostmail.com/f/a/2O1jM7f0Ok2PmYnKHk6fbg~~/AAA-fAA~/RgRmNMRLP0QeaHR0cHM6Ly9wYXJkdWJpY2tlc2tvbHN0dmkuY3ovVwNzcGNCCmRRTT9SZFYSgxxSEnNhZG92c2t5QHNlem5hbS5jelgEAABI5g~~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go.sparkpostmail.com/f/a/l0wwnFmCnrM0Z2K3aLNTOQ~~/AAA-fAA~/RgRmNMRLP0RSaHR0cHM6Ly9wYXJkdWJpY2tlc2tvbHN0dmkuY3ovYWt0dWFsaXR5LzE1Ni16YXBpc3ktZG8tbWF0ZXJpbmVrLXV6LWtsZXBvdS1uYS1kdmVyZVcDc3BjQgpkUU0_UmRWEoMcUhJzYWRvdnNreUBzZXpuYW0uY3pYBAAASOY~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gif"/><Relationship Id="rId5" Type="http://schemas.openxmlformats.org/officeDocument/2006/relationships/hyperlink" Target="http://go.sparkpostmail.com/f/a/2O1jM7f0Ok2PmYnKHk6fbg~~/AAA-fAA~/RgRmNMRLP0QeaHR0cHM6Ly9wYXJkdWJpY2tlc2tvbHN0dmkuY3ovVwNzcGNCCmRRTT9SZFYSgxxSEnNhZG92c2t5QHNlem5hbS5jelgEAABI5g~~" TargetMode="External"/><Relationship Id="rId15" Type="http://schemas.openxmlformats.org/officeDocument/2006/relationships/hyperlink" Target="http://go.sparkpostmail.com/f/a/FnZ6rqBRghBPUW2qn5dj9A~~/AAA-fAA~/RgRmNMRLP0RtaHR0cHM6Ly9wYXJkdWJpY2tlc2tvbHN0dmkuY3ovYWt0dWFsaXR5LzE1NC1wcmliZWh5LW5hc2ljaC1zb3VzZWR1LXZjZXJhLXZ5cHJhdmVsaS16YWNpLW5hLXBhcmR1Ymlja2UtcmFkbmljaVcDc3BjQgpkUU0_UmRWEoMcUhJzYWRvdnNreUBzZXpuYW0uY3pYBAAASOY~" TargetMode="External"/><Relationship Id="rId23" Type="http://schemas.openxmlformats.org/officeDocument/2006/relationships/hyperlink" Target="mailto:posta@mmp.cz" TargetMode="External"/><Relationship Id="rId10" Type="http://schemas.openxmlformats.org/officeDocument/2006/relationships/hyperlink" Target="http://go.sparkpostmail.com/f/a/XHslvYUp48mm5rJYOsy0Lg~~/AAA-fAA~/RgRmNMRLP0RkaHR0cHM6Ly9wYXJkdWJpY2tlc2tvbHN0dmkuY3ovYWt0dWFsaXR5LzE1NS16cy1ucG9yLWVsaWFzZS1ieS1tZWxhLWJ5dC1vLWN0eXJpLXRyaWR5LWRydXppbnktYm9oYXRzaVcDc3BjQgpkUU0_UmRWEoMcUhJzYWRvdnNreUBzZXpuYW0uY3pYBAAASOY~" TargetMode="External"/><Relationship Id="rId19" Type="http://schemas.openxmlformats.org/officeDocument/2006/relationships/hyperlink" Target="http://go.sparkpostmail.com/f/a/SPkmGGiSagAz6lSc2I4Ofg~~/AAA-fAA~/RgRmNMRLP0SHaHR0cHM6Ly90d2l0dGVyLmNvbS9ob21lP3N0YXR1cz1odHRwczovL3R3aXR0ZXIuY29tL01lc3RvUGFyZHViaWNlP2ZiY2xpZD1Jd0FSMS1qZGJyejNPeXNlMWpCZ1lzeHU0UU5TNnRfYnlVc1p3b0dnTW5oZ3VFSnZWYVgtZTYxcUxoeFQ0VwNzcGNCCmRRTT9SZFYSgxxSEnNhZG92c2t5QHNlem5hbS5jelgEAABI5g~~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.sparkpostmail.com/f/a/l0wwnFmCnrM0Z2K3aLNTOQ~~/AAA-fAA~/RgRmNMRLP0RSaHR0cHM6Ly9wYXJkdWJpY2tlc2tvbHN0dmkuY3ovYWt0dWFsaXR5LzE1Ni16YXBpc3ktZG8tbWF0ZXJpbmVrLXV6LWtsZXBvdS1uYS1kdmVyZVcDc3BjQgpkUU0_UmRWEoMcUhJzYWRvdnNreUBzZXpuYW0uY3pYBAAASOY~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0</DocSecurity>
  <Lines>25</Lines>
  <Paragraphs>7</Paragraphs>
  <ScaleCrop>false</ScaleCrop>
  <Company>České dráhy, a.s.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Sádovský Jiří, Ing.</dc:creator>
  <cp:keywords/>
  <dc:description/>
  <cp:lastModifiedBy>Sádovský Jiří, Ing.</cp:lastModifiedBy>
  <cp:revision>1</cp:revision>
  <dcterms:created xsi:type="dcterms:W3CDTF">2023-05-04T06:14:00Z</dcterms:created>
  <dcterms:modified xsi:type="dcterms:W3CDTF">2023-05-04T06:14:00Z</dcterms:modified>
</cp:coreProperties>
</file>