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72F7" w14:textId="0537DF94" w:rsidR="00336B32" w:rsidRPr="00EF7BF4" w:rsidRDefault="00336B32" w:rsidP="00336B32">
      <w:pPr>
        <w:pStyle w:val="western"/>
        <w:shd w:val="clear" w:color="auto" w:fill="FFFFFF"/>
        <w:spacing w:before="0" w:after="0"/>
        <w:rPr>
          <w:rFonts w:ascii="Arial" w:hAnsi="Arial" w:cs="Arial"/>
          <w:color w:val="525252"/>
          <w:spacing w:val="-5"/>
          <w:sz w:val="32"/>
          <w:szCs w:val="32"/>
          <w:u w:val="single"/>
        </w:rPr>
      </w:pPr>
      <w:r w:rsidRPr="00EF7BF4">
        <w:rPr>
          <w:b/>
          <w:bCs/>
          <w:color w:val="0B1119"/>
          <w:spacing w:val="-5"/>
          <w:sz w:val="32"/>
          <w:szCs w:val="32"/>
          <w:u w:val="single"/>
          <w:bdr w:val="none" w:sz="0" w:space="0" w:color="auto" w:frame="1"/>
        </w:rPr>
        <w:t xml:space="preserve">ETICKÝ KODEX </w:t>
      </w:r>
      <w:r w:rsidR="00DD52C5">
        <w:rPr>
          <w:b/>
          <w:bCs/>
          <w:color w:val="0B1119"/>
          <w:spacing w:val="-5"/>
          <w:sz w:val="32"/>
          <w:szCs w:val="32"/>
          <w:u w:val="single"/>
          <w:bdr w:val="none" w:sz="0" w:space="0" w:color="auto" w:frame="1"/>
        </w:rPr>
        <w:t>ZAMĚSTNANC</w:t>
      </w:r>
      <w:r w:rsidRPr="00EF7BF4">
        <w:rPr>
          <w:b/>
          <w:bCs/>
          <w:color w:val="0B1119"/>
          <w:spacing w:val="-5"/>
          <w:sz w:val="32"/>
          <w:szCs w:val="32"/>
          <w:u w:val="single"/>
          <w:bdr w:val="none" w:sz="0" w:space="0" w:color="auto" w:frame="1"/>
        </w:rPr>
        <w:t>Ů</w:t>
      </w:r>
      <w:r w:rsidR="00EF7BF4" w:rsidRPr="00EF7BF4">
        <w:rPr>
          <w:b/>
          <w:bCs/>
          <w:color w:val="0B1119"/>
          <w:spacing w:val="-5"/>
          <w:sz w:val="32"/>
          <w:szCs w:val="32"/>
          <w:u w:val="single"/>
          <w:bdr w:val="none" w:sz="0" w:space="0" w:color="auto" w:frame="1"/>
        </w:rPr>
        <w:t xml:space="preserve">/MŠ Pardubice-Rosice </w:t>
      </w:r>
      <w:proofErr w:type="spellStart"/>
      <w:r w:rsidR="00EF7BF4" w:rsidRPr="00EF7BF4">
        <w:rPr>
          <w:b/>
          <w:bCs/>
          <w:color w:val="0B1119"/>
          <w:spacing w:val="-5"/>
          <w:sz w:val="32"/>
          <w:szCs w:val="32"/>
          <w:u w:val="single"/>
          <w:bdr w:val="none" w:sz="0" w:space="0" w:color="auto" w:frame="1"/>
        </w:rPr>
        <w:t>n.L.</w:t>
      </w:r>
      <w:proofErr w:type="spellEnd"/>
      <w:r w:rsidR="00EF7BF4" w:rsidRPr="00EF7BF4">
        <w:rPr>
          <w:b/>
          <w:bCs/>
          <w:color w:val="0B1119"/>
          <w:spacing w:val="-5"/>
          <w:sz w:val="32"/>
          <w:szCs w:val="32"/>
          <w:u w:val="single"/>
          <w:bdr w:val="none" w:sz="0" w:space="0" w:color="auto" w:frame="1"/>
        </w:rPr>
        <w:t>/</w:t>
      </w:r>
    </w:p>
    <w:p w14:paraId="510AF9BC" w14:textId="5A23DC51" w:rsidR="00F078EB" w:rsidRDefault="00336B32" w:rsidP="00336B32">
      <w:pPr>
        <w:pStyle w:val="western"/>
        <w:shd w:val="clear" w:color="auto" w:fill="FFFFFF"/>
        <w:spacing w:before="0" w:after="0"/>
        <w:rPr>
          <w:b/>
          <w:bCs/>
          <w:color w:val="0B1119"/>
          <w:spacing w:val="-5"/>
          <w:bdr w:val="none" w:sz="0" w:space="0" w:color="auto" w:frame="1"/>
        </w:rPr>
      </w:pPr>
      <w:r>
        <w:rPr>
          <w:b/>
          <w:bCs/>
          <w:color w:val="0B1119"/>
          <w:spacing w:val="-5"/>
          <w:bdr w:val="none" w:sz="0" w:space="0" w:color="auto" w:frame="1"/>
        </w:rPr>
        <w:t xml:space="preserve">společně vytvořený celým týmem pedagogů na pedagogické radě dne </w:t>
      </w:r>
      <w:r w:rsidR="00954F8F">
        <w:rPr>
          <w:b/>
          <w:bCs/>
          <w:color w:val="0B1119"/>
          <w:spacing w:val="-5"/>
          <w:bdr w:val="none" w:sz="0" w:space="0" w:color="auto" w:frame="1"/>
        </w:rPr>
        <w:t>30</w:t>
      </w:r>
      <w:r>
        <w:rPr>
          <w:b/>
          <w:bCs/>
          <w:color w:val="0B1119"/>
          <w:spacing w:val="-5"/>
          <w:bdr w:val="none" w:sz="0" w:space="0" w:color="auto" w:frame="1"/>
        </w:rPr>
        <w:t>.</w:t>
      </w:r>
      <w:r w:rsidR="00954F8F">
        <w:rPr>
          <w:b/>
          <w:bCs/>
          <w:color w:val="0B1119"/>
          <w:spacing w:val="-5"/>
          <w:bdr w:val="none" w:sz="0" w:space="0" w:color="auto" w:frame="1"/>
        </w:rPr>
        <w:t>8</w:t>
      </w:r>
      <w:r>
        <w:rPr>
          <w:b/>
          <w:bCs/>
          <w:color w:val="0B1119"/>
          <w:spacing w:val="-5"/>
          <w:bdr w:val="none" w:sz="0" w:space="0" w:color="auto" w:frame="1"/>
        </w:rPr>
        <w:t>.202</w:t>
      </w:r>
      <w:r w:rsidR="00954F8F">
        <w:rPr>
          <w:b/>
          <w:bCs/>
          <w:color w:val="0B1119"/>
          <w:spacing w:val="-5"/>
          <w:bdr w:val="none" w:sz="0" w:space="0" w:color="auto" w:frame="1"/>
        </w:rPr>
        <w:t>3</w:t>
      </w:r>
    </w:p>
    <w:p w14:paraId="02246E89" w14:textId="5CC9FBDC" w:rsidR="00336B32" w:rsidRDefault="00F078EB" w:rsidP="00336B32">
      <w:pPr>
        <w:pStyle w:val="western"/>
        <w:shd w:val="clear" w:color="auto" w:fill="FFFFFF"/>
        <w:spacing w:before="0" w:after="0"/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</w:pPr>
      <w:r>
        <w:rPr>
          <w:b/>
          <w:bCs/>
          <w:color w:val="0B1119"/>
          <w:spacing w:val="-5"/>
          <w:bdr w:val="none" w:sz="0" w:space="0" w:color="auto" w:frame="1"/>
        </w:rPr>
        <w:t>Normy chování všech aktérů procesu vzdělávání</w:t>
      </w:r>
      <w:r w:rsidR="00336B32">
        <w:rPr>
          <w:b/>
          <w:bCs/>
          <w:color w:val="0B1119"/>
          <w:spacing w:val="-5"/>
          <w:bdr w:val="none" w:sz="0" w:space="0" w:color="auto" w:frame="1"/>
        </w:rPr>
        <w:br/>
      </w:r>
      <w:r w:rsidR="00336B32">
        <w:rPr>
          <w:b/>
          <w:bCs/>
          <w:color w:val="0B1119"/>
          <w:spacing w:val="-5"/>
          <w:bdr w:val="none" w:sz="0" w:space="0" w:color="auto" w:frame="1"/>
        </w:rPr>
        <w:br/>
      </w:r>
      <w:r w:rsidR="00336B32"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Vztah k sobě samotnému</w:t>
      </w:r>
    </w:p>
    <w:p w14:paraId="1B1CE37F" w14:textId="6A2A7800" w:rsidR="003B3900" w:rsidRDefault="003B3900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 w:rsidRPr="0046326A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- </w:t>
      </w:r>
      <w:r w:rsidR="0046326A" w:rsidRPr="0046326A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uvědom</w:t>
      </w:r>
      <w:r w:rsidR="00762C5C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it</w:t>
      </w:r>
      <w:r w:rsidR="0046326A" w:rsidRPr="0046326A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si své hodnoty a postavení, nastav</w:t>
      </w:r>
      <w:r w:rsidR="00762C5C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it</w:t>
      </w:r>
      <w:r w:rsidR="0046326A" w:rsidRPr="0046326A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sv</w:t>
      </w:r>
      <w:r w:rsidR="00762C5C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á</w:t>
      </w:r>
      <w:r w:rsidR="0046326A" w:rsidRPr="0046326A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profesní pravidl</w:t>
      </w:r>
      <w:r w:rsidR="00762C5C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a</w:t>
      </w:r>
    </w:p>
    <w:p w14:paraId="599FAB63" w14:textId="4D8D1B7F" w:rsidR="0046326A" w:rsidRDefault="0046326A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být vzorem a příkladem pro děti</w:t>
      </w:r>
    </w:p>
    <w:p w14:paraId="2CE64A74" w14:textId="3CC099BB" w:rsidR="00493BAF" w:rsidRDefault="00493BAF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respektovat rozdílné názory a postoj</w:t>
      </w:r>
      <w:r w:rsidR="00735945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e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druhých</w:t>
      </w:r>
    </w:p>
    <w:p w14:paraId="3C4EC6C5" w14:textId="43D66D48" w:rsidR="00493BAF" w:rsidRDefault="00493BAF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začít sám u sebe</w:t>
      </w:r>
      <w:r w:rsidR="00735945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,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snažit se navrhovat změny</w:t>
      </w:r>
    </w:p>
    <w:p w14:paraId="659625C7" w14:textId="380E7067" w:rsidR="00493BAF" w:rsidRDefault="00493BAF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toler</w:t>
      </w:r>
      <w:r w:rsidR="00735945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ovat druhé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, umět si přiznat chybu</w:t>
      </w:r>
    </w:p>
    <w:p w14:paraId="40DBABBA" w14:textId="77777777" w:rsidR="00493BAF" w:rsidRDefault="00493BAF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soustavně se sebevzdělávat, prohlubovat a rozvíjet své profesní kompetence</w:t>
      </w:r>
    </w:p>
    <w:p w14:paraId="29E44FA4" w14:textId="4A9C39BD" w:rsidR="00493BAF" w:rsidRDefault="00493BAF" w:rsidP="0046326A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vytvářet klidné, podnětné, bezpečné a stimulující prostředí</w:t>
      </w:r>
    </w:p>
    <w:p w14:paraId="216F66FB" w14:textId="665FF2F5" w:rsidR="00336B32" w:rsidRDefault="00336B32" w:rsidP="00336B32">
      <w:pPr>
        <w:pStyle w:val="western"/>
        <w:shd w:val="clear" w:color="auto" w:fill="FFFFFF"/>
        <w:spacing w:before="0" w:after="0"/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</w:pPr>
      <w:r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Vztahy mezi kolegy</w:t>
      </w:r>
    </w:p>
    <w:p w14:paraId="3BEE5D90" w14:textId="0CEE4B90" w:rsidR="007D1FE4" w:rsidRPr="007D1FE4" w:rsidRDefault="007D1FE4" w:rsidP="007D1FE4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 w:rsidRPr="007D1FE4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preferujeme asertivní a otevřenou komunikaci</w:t>
      </w:r>
    </w:p>
    <w:p w14:paraId="64DFB7A3" w14:textId="172D9EB8" w:rsidR="00735945" w:rsidRDefault="00735945" w:rsidP="00735945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 w:rsidRPr="00735945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rovný přístup mezi kolegy, spoluprác</w:t>
      </w:r>
      <w:r w:rsidR="007D1FE4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i</w:t>
      </w:r>
      <w:r w:rsidRPr="00735945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pro naplňování společné vize</w:t>
      </w:r>
    </w:p>
    <w:p w14:paraId="1FF28C0C" w14:textId="1D50BCA2" w:rsidR="00735945" w:rsidRDefault="00735945" w:rsidP="00735945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týmov</w:t>
      </w:r>
      <w:r w:rsid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ou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prác</w:t>
      </w:r>
      <w:r w:rsid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i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, při prosazování cílů dbá</w:t>
      </w:r>
      <w:r w:rsid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me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na strategii cílů školy jako celku</w:t>
      </w:r>
    </w:p>
    <w:p w14:paraId="464FAE1B" w14:textId="46B4A9B1" w:rsidR="00735945" w:rsidRDefault="00735945" w:rsidP="00735945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- </w:t>
      </w:r>
      <w:r w:rsidR="007D1FE4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získané poznatky 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předáv</w:t>
      </w:r>
      <w:r w:rsid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áme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kolegům a uplatň</w:t>
      </w:r>
      <w:r w:rsid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ujeme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</w:t>
      </w:r>
      <w:r w:rsidR="007D1FE4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je 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ve výchovně vzdělávací práci</w:t>
      </w:r>
    </w:p>
    <w:p w14:paraId="13855C00" w14:textId="17B214C7" w:rsidR="007D1FE4" w:rsidRDefault="007D1FE4" w:rsidP="00735945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- </w:t>
      </w:r>
      <w:r w:rsid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vytváříme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pozitivní klima školy pomocí dobrých prosociálních vztahů mezi kolegy navzájem</w:t>
      </w:r>
    </w:p>
    <w:p w14:paraId="590A5B3A" w14:textId="26ACF7E5" w:rsidR="00336B32" w:rsidRDefault="00336B32" w:rsidP="00336B32">
      <w:pPr>
        <w:pStyle w:val="western"/>
        <w:shd w:val="clear" w:color="auto" w:fill="FFFFFF"/>
        <w:spacing w:before="0" w:after="0"/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</w:pPr>
      <w:r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Vztah k</w:t>
      </w:r>
      <w:r w:rsidR="007B7297"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 </w:t>
      </w:r>
      <w:r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dětem</w:t>
      </w:r>
    </w:p>
    <w:p w14:paraId="30A01E2F" w14:textId="65721903" w:rsidR="007B7297" w:rsidRDefault="007B7297" w:rsidP="007B7297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 w:rsidRPr="007B7297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respektujeme osobnost dítěte i jeho potřeby</w:t>
      </w:r>
    </w:p>
    <w:p w14:paraId="3E3A33B3" w14:textId="7FD96B2A" w:rsidR="00EF7EDD" w:rsidRDefault="00EF7EDD" w:rsidP="007B7297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vytváříme dětem vhodné podmínky pro jejich individuální rozvoj</w:t>
      </w:r>
    </w:p>
    <w:p w14:paraId="34A57357" w14:textId="620811F4" w:rsidR="007B7297" w:rsidRDefault="007B7297" w:rsidP="007B7297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- </w:t>
      </w:r>
      <w:r w:rsidR="00EF7EDD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využíváme vhodné a efektivní metody a formy práce, které podněcují k tvořivému myšlení dětí</w:t>
      </w:r>
    </w:p>
    <w:p w14:paraId="4588B658" w14:textId="466B4441" w:rsidR="00EF7EDD" w:rsidRDefault="00EF7EDD" w:rsidP="007B7297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zaměřujeme se na prožitkové učení</w:t>
      </w:r>
    </w:p>
    <w:p w14:paraId="01D0ADD8" w14:textId="133C4594" w:rsidR="00EF7EDD" w:rsidRDefault="00EF7EDD" w:rsidP="007B7297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snažíme se posilovat jejich pozitivní sebepojetí a sebevědomí</w:t>
      </w:r>
    </w:p>
    <w:p w14:paraId="6E497480" w14:textId="2967ACB5" w:rsidR="00EF7EDD" w:rsidRPr="007B7297" w:rsidRDefault="00EF7EDD" w:rsidP="007B7297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podporujeme otevřené partnerství mezi dětmi a všemi zaměstnanci školy</w:t>
      </w:r>
    </w:p>
    <w:p w14:paraId="7A4B9E54" w14:textId="0A45F504" w:rsidR="00336B32" w:rsidRDefault="00336B32" w:rsidP="00336B32">
      <w:pPr>
        <w:pStyle w:val="western"/>
        <w:shd w:val="clear" w:color="auto" w:fill="FFFFFF"/>
        <w:spacing w:before="0" w:after="0"/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</w:pPr>
      <w:r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Vztah k rodičům dětí</w:t>
      </w:r>
    </w:p>
    <w:p w14:paraId="3BE5294B" w14:textId="14F9A218" w:rsidR="00FD763E" w:rsidRDefault="00FD763E" w:rsidP="00FD763E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 w:rsidRPr="00FD763E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slušné jednání a vystupování směřující k zachování autority učitele</w:t>
      </w:r>
    </w:p>
    <w:p w14:paraId="272518A1" w14:textId="437552BA" w:rsidR="00FD763E" w:rsidRDefault="00FD763E" w:rsidP="00FD763E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profesionální způsob jednání s rodičem a dítětem</w:t>
      </w:r>
    </w:p>
    <w:p w14:paraId="4FED6B00" w14:textId="192ADDEB" w:rsidR="00FD763E" w:rsidRDefault="00FD763E" w:rsidP="00FD763E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stanovení mantinelů kompetencí učitele x kompetencí rodiče</w:t>
      </w:r>
    </w:p>
    <w:p w14:paraId="63193DE4" w14:textId="1674FD31" w:rsidR="00FD763E" w:rsidRDefault="00FD763E" w:rsidP="00FD763E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- </w:t>
      </w:r>
      <w:r w:rsidR="003B3900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poskyt</w:t>
      </w:r>
      <w:r w:rsidR="00EF7EDD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ujeme</w:t>
      </w:r>
      <w:r w:rsidR="003B3900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rodičům základní a objektivní informace o škole a o pokroku jejich dětí </w:t>
      </w:r>
    </w:p>
    <w:p w14:paraId="3C5E59F7" w14:textId="1A299AE6" w:rsidR="00FD763E" w:rsidRDefault="00FD763E" w:rsidP="00FD763E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- </w:t>
      </w:r>
      <w:r w:rsidR="003B3900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vhodně motiv</w:t>
      </w:r>
      <w:r w:rsidR="00EF7EDD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ujeme</w:t>
      </w:r>
      <w:r w:rsidR="003B3900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a v</w:t>
      </w:r>
      <w:r w:rsidR="00EF7EDD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edeme</w:t>
      </w:r>
      <w:r w:rsidR="003B3900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zákonné zástupce k participaci na životě školy</w:t>
      </w:r>
    </w:p>
    <w:p w14:paraId="6FCB0D87" w14:textId="7BFE227C" w:rsidR="003B3900" w:rsidRPr="00FD763E" w:rsidRDefault="003B3900" w:rsidP="00FD763E">
      <w:pPr>
        <w:pStyle w:val="Bezmezer"/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</w:pP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- zachováv</w:t>
      </w:r>
      <w:r w:rsidR="007D578D"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>áme</w:t>
      </w:r>
      <w:r>
        <w:rPr>
          <w:rStyle w:val="Siln"/>
          <w:rFonts w:ascii="Times New Roman" w:eastAsiaTheme="majorEastAsia" w:hAnsi="Times New Roman" w:cs="Times New Roman"/>
          <w:b w:val="0"/>
          <w:bCs w:val="0"/>
          <w:color w:val="0B1119"/>
          <w:spacing w:val="-5"/>
          <w:sz w:val="24"/>
          <w:szCs w:val="24"/>
          <w:bdr w:val="none" w:sz="0" w:space="0" w:color="auto" w:frame="1"/>
        </w:rPr>
        <w:t xml:space="preserve"> mlčenlivost o důvěrných informacích rodiny</w:t>
      </w:r>
    </w:p>
    <w:p w14:paraId="7B8F4B7C" w14:textId="7C56272B" w:rsidR="00336B32" w:rsidRPr="007D578D" w:rsidRDefault="00336B32" w:rsidP="00336B32">
      <w:pPr>
        <w:pStyle w:val="western"/>
        <w:shd w:val="clear" w:color="auto" w:fill="FFFFFF"/>
        <w:spacing w:before="0" w:after="0"/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</w:pPr>
      <w:r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 xml:space="preserve">Vztah k instituci a okolnímu </w:t>
      </w:r>
      <w:r w:rsidRPr="007D578D">
        <w:rPr>
          <w:rStyle w:val="Siln"/>
          <w:rFonts w:eastAsiaTheme="majorEastAsia"/>
          <w:color w:val="0B1119"/>
          <w:spacing w:val="-5"/>
          <w:bdr w:val="none" w:sz="0" w:space="0" w:color="auto" w:frame="1"/>
        </w:rPr>
        <w:t>prostředí</w:t>
      </w:r>
    </w:p>
    <w:p w14:paraId="295DA65C" w14:textId="15D40EA3" w:rsidR="007D578D" w:rsidRPr="00A74C87" w:rsidRDefault="007D578D" w:rsidP="007D578D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74C87">
        <w:rPr>
          <w:rFonts w:ascii="Times New Roman" w:hAnsi="Times New Roman" w:cs="Times New Roman"/>
          <w:color w:val="525252"/>
          <w:sz w:val="24"/>
          <w:szCs w:val="24"/>
        </w:rPr>
        <w:t xml:space="preserve">- </w:t>
      </w:r>
      <w:r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jsme loajální vůči škole, dbáme o další zlepšování dobrého jména školy</w:t>
      </w:r>
    </w:p>
    <w:p w14:paraId="5B22F3C4" w14:textId="563A8FD1" w:rsidR="00985C72" w:rsidRPr="00A74C87" w:rsidRDefault="00985C72" w:rsidP="007D578D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vyslechneme a přemýšlíme o sděleném, i když se nemusíme ztotožňovat s</w:t>
      </w:r>
      <w:r w:rsidR="00A74C87"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názorem</w:t>
      </w:r>
      <w:r w:rsidR="00A74C87"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</w:t>
      </w:r>
    </w:p>
    <w:p w14:paraId="1788A87B" w14:textId="0797B3D1" w:rsidR="00985C72" w:rsidRPr="00A74C87" w:rsidRDefault="00985C72" w:rsidP="007D578D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své výhrady vyjadřujeme v interní diskusi</w:t>
      </w:r>
    </w:p>
    <w:p w14:paraId="1E0AF80B" w14:textId="1F292B60" w:rsidR="007D578D" w:rsidRPr="00A74C87" w:rsidRDefault="007D578D" w:rsidP="007D578D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nejednáme v rozporu s etickými pravidly společnosti</w:t>
      </w:r>
    </w:p>
    <w:p w14:paraId="69C8950E" w14:textId="1A64BE49" w:rsidR="007D578D" w:rsidRPr="00A74C87" w:rsidRDefault="007D578D" w:rsidP="007D578D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74C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 respektujeme všechny relevantní právní předpisy </w:t>
      </w:r>
    </w:p>
    <w:p w14:paraId="647E1A32" w14:textId="71763D54" w:rsidR="00336B32" w:rsidRPr="00A74C87" w:rsidRDefault="00F078EB" w:rsidP="00954F8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74C87">
        <w:rPr>
          <w:rFonts w:ascii="Times New Roman" w:hAnsi="Times New Roman" w:cs="Times New Roman"/>
          <w:sz w:val="24"/>
          <w:szCs w:val="24"/>
        </w:rPr>
        <w:t>- snažíme se dosáhnout kvalitních výsledků směřujících k pozitivnímu vnímání školy</w:t>
      </w:r>
    </w:p>
    <w:sectPr w:rsidR="00336B32" w:rsidRPr="00A74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4E3C"/>
    <w:multiLevelType w:val="multilevel"/>
    <w:tmpl w:val="287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40F72"/>
    <w:multiLevelType w:val="multilevel"/>
    <w:tmpl w:val="882E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34822"/>
    <w:multiLevelType w:val="multilevel"/>
    <w:tmpl w:val="F71E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431846"/>
    <w:multiLevelType w:val="multilevel"/>
    <w:tmpl w:val="DF8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B96FA8"/>
    <w:multiLevelType w:val="multilevel"/>
    <w:tmpl w:val="BBF6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595008">
    <w:abstractNumId w:val="3"/>
  </w:num>
  <w:num w:numId="2" w16cid:durableId="2100983894">
    <w:abstractNumId w:val="0"/>
  </w:num>
  <w:num w:numId="3" w16cid:durableId="1811826786">
    <w:abstractNumId w:val="4"/>
  </w:num>
  <w:num w:numId="4" w16cid:durableId="1629781945">
    <w:abstractNumId w:val="1"/>
  </w:num>
  <w:num w:numId="5" w16cid:durableId="1918318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82"/>
    <w:rsid w:val="001648AA"/>
    <w:rsid w:val="00185846"/>
    <w:rsid w:val="001A2839"/>
    <w:rsid w:val="00324B4F"/>
    <w:rsid w:val="00336B32"/>
    <w:rsid w:val="003B3900"/>
    <w:rsid w:val="003C4FED"/>
    <w:rsid w:val="0046326A"/>
    <w:rsid w:val="00493BAF"/>
    <w:rsid w:val="00517CBF"/>
    <w:rsid w:val="005605D8"/>
    <w:rsid w:val="005C64B5"/>
    <w:rsid w:val="006C7C8D"/>
    <w:rsid w:val="00735945"/>
    <w:rsid w:val="00762C5C"/>
    <w:rsid w:val="007B7297"/>
    <w:rsid w:val="007D1FE4"/>
    <w:rsid w:val="007D578D"/>
    <w:rsid w:val="00877393"/>
    <w:rsid w:val="008831BC"/>
    <w:rsid w:val="008A0741"/>
    <w:rsid w:val="00954F8F"/>
    <w:rsid w:val="00985C72"/>
    <w:rsid w:val="00A3177E"/>
    <w:rsid w:val="00A74C87"/>
    <w:rsid w:val="00AD5E82"/>
    <w:rsid w:val="00B208C0"/>
    <w:rsid w:val="00D415E4"/>
    <w:rsid w:val="00DD52C5"/>
    <w:rsid w:val="00EF7BF4"/>
    <w:rsid w:val="00EF7EDD"/>
    <w:rsid w:val="00F02F20"/>
    <w:rsid w:val="00F078EB"/>
    <w:rsid w:val="00F56766"/>
    <w:rsid w:val="00F834AF"/>
    <w:rsid w:val="00FD763E"/>
    <w:rsid w:val="00FF477A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2324"/>
  <w15:chartTrackingRefBased/>
  <w15:docId w15:val="{0C19552E-D9EA-4E71-BCED-E5159DB6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5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E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E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E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E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E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E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5E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E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5E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E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E82"/>
    <w:rPr>
      <w:b/>
      <w:bCs/>
      <w:smallCaps/>
      <w:color w:val="0F4761" w:themeColor="accent1" w:themeShade="BF"/>
      <w:spacing w:val="5"/>
    </w:rPr>
  </w:style>
  <w:style w:type="paragraph" w:customStyle="1" w:styleId="western">
    <w:name w:val="western"/>
    <w:basedOn w:val="Normln"/>
    <w:rsid w:val="0033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36B32"/>
    <w:rPr>
      <w:b/>
      <w:bCs/>
    </w:rPr>
  </w:style>
  <w:style w:type="paragraph" w:styleId="Bezmezer">
    <w:name w:val="No Spacing"/>
    <w:uiPriority w:val="1"/>
    <w:qFormat/>
    <w:rsid w:val="00FD76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Dubánková</dc:creator>
  <cp:keywords/>
  <dc:description/>
  <cp:lastModifiedBy>Vladislava Dubánková</cp:lastModifiedBy>
  <cp:revision>4</cp:revision>
  <dcterms:created xsi:type="dcterms:W3CDTF">2025-11-03T06:03:00Z</dcterms:created>
  <dcterms:modified xsi:type="dcterms:W3CDTF">2025-11-03T09:03:00Z</dcterms:modified>
</cp:coreProperties>
</file>